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44" w:rsidRPr="00F61D76" w:rsidRDefault="00F61D76" w:rsidP="004B6A44">
      <w:pPr>
        <w:rPr>
          <w:rFonts w:ascii="Arial" w:hAnsi="Arial" w:cs="Arial"/>
          <w:b/>
          <w:sz w:val="24"/>
          <w:szCs w:val="24"/>
          <w:u w:val="single"/>
        </w:rPr>
      </w:pPr>
      <w:r w:rsidRPr="00F61D76">
        <w:rPr>
          <w:rFonts w:ascii="Arial" w:hAnsi="Arial" w:cs="Arial"/>
          <w:b/>
          <w:sz w:val="24"/>
          <w:szCs w:val="24"/>
          <w:u w:val="single"/>
        </w:rPr>
        <w:t>COLLEEN SYM</w:t>
      </w:r>
    </w:p>
    <w:p w:rsidR="00F61D76" w:rsidRPr="00F61D76" w:rsidRDefault="00F61D76" w:rsidP="004B6A44">
      <w:pPr>
        <w:rPr>
          <w:rFonts w:ascii="Arial" w:hAnsi="Arial" w:cs="Arial"/>
          <w:sz w:val="24"/>
          <w:szCs w:val="24"/>
        </w:rPr>
      </w:pPr>
    </w:p>
    <w:p w:rsidR="004B6A44" w:rsidRPr="00F61D76" w:rsidRDefault="004B6A44" w:rsidP="004B6A44">
      <w:pPr>
        <w:rPr>
          <w:rFonts w:ascii="Arial" w:hAnsi="Arial" w:cs="Arial"/>
          <w:sz w:val="24"/>
          <w:szCs w:val="24"/>
        </w:rPr>
      </w:pPr>
      <w:r w:rsidRPr="00F61D76">
        <w:rPr>
          <w:rFonts w:ascii="Arial" w:hAnsi="Arial" w:cs="Arial"/>
          <w:sz w:val="24"/>
          <w:szCs w:val="24"/>
        </w:rPr>
        <w:t>Colleen Sym is the Project Specialist for the Transforming Together project. She recently retired from the practice of law in Ontario and relocated to Winnipeg where she grew up. Colleen’s legal career started when she articled with the Manitoba Department of the Attorney General. Since then she worked as an Assistant Crown Attorney in Ontario prosecuting child abuse, sexual assault and domestic violence cases and heading up a community legal clinic funded by Legal Aid Ontario. At the legal clinic, Colleen practiced human rights law and other areas of law impacting the low income community including housing, income security and employment law. Public legal education and com</w:t>
      </w:r>
      <w:bookmarkStart w:id="0" w:name="_GoBack"/>
      <w:bookmarkEnd w:id="0"/>
      <w:r w:rsidRPr="00F61D76">
        <w:rPr>
          <w:rFonts w:ascii="Arial" w:hAnsi="Arial" w:cs="Arial"/>
          <w:sz w:val="24"/>
          <w:szCs w:val="24"/>
        </w:rPr>
        <w:t xml:space="preserve">munity development were a large part of the work as well. Working for the Manitoba Association of Women’s Shelter is a way of using her skills and experiences to continue to contribute to the well being of the community. </w:t>
      </w:r>
    </w:p>
    <w:p w:rsidR="004B6A44" w:rsidRPr="00F61D76" w:rsidRDefault="004B6A44" w:rsidP="004B6A44">
      <w:pPr>
        <w:rPr>
          <w:rFonts w:ascii="Arial" w:hAnsi="Arial" w:cs="Arial"/>
          <w:color w:val="1F497D"/>
          <w:sz w:val="24"/>
          <w:szCs w:val="24"/>
        </w:rPr>
      </w:pPr>
    </w:p>
    <w:p w:rsidR="000704FB" w:rsidRPr="00F61D76" w:rsidRDefault="000704FB">
      <w:pPr>
        <w:rPr>
          <w:sz w:val="24"/>
          <w:szCs w:val="24"/>
        </w:rPr>
      </w:pPr>
    </w:p>
    <w:sectPr w:rsidR="000704FB" w:rsidRPr="00F61D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44"/>
    <w:rsid w:val="000704FB"/>
    <w:rsid w:val="004B6A44"/>
    <w:rsid w:val="00F61D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5E0C"/>
  <w15:chartTrackingRefBased/>
  <w15:docId w15:val="{69A052B7-38C2-4803-94C9-6E6798FB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A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99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Brock</dc:creator>
  <cp:keywords/>
  <dc:description/>
  <cp:lastModifiedBy>Deena Brock</cp:lastModifiedBy>
  <cp:revision>2</cp:revision>
  <dcterms:created xsi:type="dcterms:W3CDTF">2020-08-05T19:04:00Z</dcterms:created>
  <dcterms:modified xsi:type="dcterms:W3CDTF">2020-08-05T19:56:00Z</dcterms:modified>
</cp:coreProperties>
</file>